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2C" w:rsidRDefault="00BC5A7E">
      <w:pPr>
        <w:pStyle w:val="a3"/>
        <w:spacing w:before="71"/>
        <w:ind w:left="686"/>
      </w:pPr>
      <w:r>
        <w:t>Задания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СРС</w:t>
      </w:r>
      <w:bookmarkStart w:id="0" w:name="_GoBack"/>
      <w:bookmarkEnd w:id="0"/>
    </w:p>
    <w:p w:rsidR="00BD3B2C" w:rsidRDefault="00BD3B2C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2392"/>
        <w:gridCol w:w="2397"/>
      </w:tblGrid>
      <w:tr w:rsidR="00BD3B2C">
        <w:trPr>
          <w:trHeight w:val="551"/>
        </w:trPr>
        <w:tc>
          <w:tcPr>
            <w:tcW w:w="4255" w:type="dxa"/>
          </w:tcPr>
          <w:p w:rsidR="00BD3B2C" w:rsidRDefault="00BC5A7E">
            <w:pPr>
              <w:pStyle w:val="TableParagraph"/>
              <w:spacing w:before="135" w:line="240" w:lineRule="auto"/>
              <w:ind w:left="131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</w:p>
        </w:tc>
        <w:tc>
          <w:tcPr>
            <w:tcW w:w="2392" w:type="dxa"/>
          </w:tcPr>
          <w:p w:rsidR="00BD3B2C" w:rsidRDefault="00BC5A7E">
            <w:pPr>
              <w:pStyle w:val="TableParagraph"/>
              <w:ind w:left="184" w:right="169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D3B2C" w:rsidRDefault="00BC5A7E">
            <w:pPr>
              <w:pStyle w:val="TableParagraph"/>
              <w:spacing w:before="2" w:line="257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2397" w:type="dxa"/>
          </w:tcPr>
          <w:p w:rsidR="00BD3B2C" w:rsidRDefault="00BC5A7E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СРС</w:t>
            </w:r>
          </w:p>
          <w:p w:rsidR="00BD3B2C" w:rsidRDefault="00BC5A7E">
            <w:pPr>
              <w:pStyle w:val="TableParagraph"/>
              <w:spacing w:before="2" w:line="257" w:lineRule="exact"/>
              <w:ind w:left="334"/>
              <w:rPr>
                <w:sz w:val="24"/>
              </w:rPr>
            </w:pPr>
            <w:r>
              <w:rPr>
                <w:sz w:val="24"/>
              </w:rPr>
              <w:t>(учебная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</w:p>
        </w:tc>
      </w:tr>
      <w:tr w:rsidR="00BD3B2C">
        <w:trPr>
          <w:trHeight w:val="1104"/>
        </w:trPr>
        <w:tc>
          <w:tcPr>
            <w:tcW w:w="4255" w:type="dxa"/>
          </w:tcPr>
          <w:p w:rsidR="00BD3B2C" w:rsidRDefault="00603EF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proofErr w:type="spellStart"/>
            <w:r w:rsidRPr="00603EF0">
              <w:rPr>
                <w:sz w:val="24"/>
              </w:rPr>
              <w:t>Метеообеспечение</w:t>
            </w:r>
            <w:proofErr w:type="spellEnd"/>
            <w:r w:rsidRPr="00603EF0">
              <w:rPr>
                <w:sz w:val="24"/>
              </w:rPr>
              <w:t xml:space="preserve"> энергетического хозяйства</w:t>
            </w:r>
          </w:p>
        </w:tc>
        <w:tc>
          <w:tcPr>
            <w:tcW w:w="2392" w:type="dxa"/>
          </w:tcPr>
          <w:p w:rsidR="00BD3B2C" w:rsidRDefault="00BC5A7E">
            <w:pPr>
              <w:pStyle w:val="TableParagraph"/>
              <w:spacing w:line="242" w:lineRule="auto"/>
              <w:ind w:left="565" w:right="533" w:firstLine="18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397" w:type="dxa"/>
          </w:tcPr>
          <w:p w:rsidR="00BD3B2C" w:rsidRDefault="00BC5A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D3B2C">
        <w:trPr>
          <w:trHeight w:val="830"/>
        </w:trPr>
        <w:tc>
          <w:tcPr>
            <w:tcW w:w="4255" w:type="dxa"/>
          </w:tcPr>
          <w:p w:rsidR="00BD3B2C" w:rsidRDefault="00603EF0">
            <w:pPr>
              <w:pStyle w:val="TableParagraph"/>
              <w:tabs>
                <w:tab w:val="left" w:pos="2101"/>
                <w:tab w:val="left" w:pos="3612"/>
              </w:tabs>
              <w:spacing w:line="274" w:lineRule="exact"/>
              <w:ind w:right="100"/>
              <w:rPr>
                <w:sz w:val="24"/>
              </w:rPr>
            </w:pPr>
            <w:proofErr w:type="spellStart"/>
            <w:r w:rsidRPr="00603EF0">
              <w:rPr>
                <w:sz w:val="24"/>
              </w:rPr>
              <w:t>Метеообеспечение</w:t>
            </w:r>
            <w:proofErr w:type="spellEnd"/>
            <w:r w:rsidRPr="00603EF0">
              <w:rPr>
                <w:sz w:val="24"/>
              </w:rPr>
              <w:t xml:space="preserve"> сельского хозяйства</w:t>
            </w:r>
          </w:p>
        </w:tc>
        <w:tc>
          <w:tcPr>
            <w:tcW w:w="2392" w:type="dxa"/>
          </w:tcPr>
          <w:p w:rsidR="00BD3B2C" w:rsidRDefault="00BC5A7E">
            <w:pPr>
              <w:pStyle w:val="TableParagraph"/>
              <w:spacing w:line="242" w:lineRule="auto"/>
              <w:ind w:left="565" w:right="533" w:firstLine="18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397" w:type="dxa"/>
          </w:tcPr>
          <w:p w:rsidR="00BD3B2C" w:rsidRDefault="00603EF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3B2C">
        <w:trPr>
          <w:trHeight w:val="1382"/>
        </w:trPr>
        <w:tc>
          <w:tcPr>
            <w:tcW w:w="4255" w:type="dxa"/>
          </w:tcPr>
          <w:p w:rsidR="00BD3B2C" w:rsidRDefault="00603EF0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 w:rsidRPr="00603EF0">
              <w:rPr>
                <w:sz w:val="24"/>
              </w:rPr>
              <w:t>Климатическая информация в теории и практике строительства</w:t>
            </w:r>
          </w:p>
        </w:tc>
        <w:tc>
          <w:tcPr>
            <w:tcW w:w="2392" w:type="dxa"/>
          </w:tcPr>
          <w:p w:rsidR="00BD3B2C" w:rsidRDefault="00BC5A7E">
            <w:pPr>
              <w:pStyle w:val="TableParagraph"/>
              <w:spacing w:line="242" w:lineRule="auto"/>
              <w:ind w:left="565" w:right="533" w:firstLine="18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397" w:type="dxa"/>
          </w:tcPr>
          <w:p w:rsidR="00BD3B2C" w:rsidRDefault="00603EF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3B2C">
        <w:trPr>
          <w:trHeight w:val="1377"/>
        </w:trPr>
        <w:tc>
          <w:tcPr>
            <w:tcW w:w="4255" w:type="dxa"/>
          </w:tcPr>
          <w:p w:rsidR="00BD3B2C" w:rsidRDefault="00603EF0">
            <w:pPr>
              <w:pStyle w:val="TableParagraph"/>
              <w:spacing w:line="257" w:lineRule="exact"/>
              <w:rPr>
                <w:sz w:val="24"/>
              </w:rPr>
            </w:pPr>
            <w:r w:rsidRPr="00603EF0">
              <w:rPr>
                <w:sz w:val="24"/>
              </w:rPr>
              <w:t>Климатическая информация в сельскохозяйственном производстве</w:t>
            </w:r>
          </w:p>
        </w:tc>
        <w:tc>
          <w:tcPr>
            <w:tcW w:w="2392" w:type="dxa"/>
          </w:tcPr>
          <w:p w:rsidR="00BD3B2C" w:rsidRDefault="00BC5A7E">
            <w:pPr>
              <w:pStyle w:val="TableParagraph"/>
              <w:spacing w:line="237" w:lineRule="auto"/>
              <w:ind w:left="565" w:right="533" w:firstLine="18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397" w:type="dxa"/>
          </w:tcPr>
          <w:p w:rsidR="00BD3B2C" w:rsidRDefault="00603EF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3B2C">
        <w:trPr>
          <w:trHeight w:val="1382"/>
        </w:trPr>
        <w:tc>
          <w:tcPr>
            <w:tcW w:w="4255" w:type="dxa"/>
          </w:tcPr>
          <w:p w:rsidR="00BD3B2C" w:rsidRDefault="00603EF0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 w:rsidRPr="00603EF0">
              <w:rPr>
                <w:sz w:val="24"/>
              </w:rPr>
              <w:t>Экономический эффект использования агрометеорологических прогнозов</w:t>
            </w:r>
          </w:p>
        </w:tc>
        <w:tc>
          <w:tcPr>
            <w:tcW w:w="2392" w:type="dxa"/>
          </w:tcPr>
          <w:p w:rsidR="00BD3B2C" w:rsidRDefault="00BC5A7E">
            <w:pPr>
              <w:pStyle w:val="TableParagraph"/>
              <w:spacing w:line="242" w:lineRule="auto"/>
              <w:ind w:left="565" w:right="533" w:firstLine="18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397" w:type="dxa"/>
          </w:tcPr>
          <w:p w:rsidR="00BD3B2C" w:rsidRDefault="00603EF0">
            <w:pPr>
              <w:pStyle w:val="TableParagraph"/>
              <w:ind w:left="1058" w:right="10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D3B2C">
        <w:trPr>
          <w:trHeight w:val="1103"/>
        </w:trPr>
        <w:tc>
          <w:tcPr>
            <w:tcW w:w="4255" w:type="dxa"/>
          </w:tcPr>
          <w:p w:rsidR="00BD3B2C" w:rsidRDefault="00603EF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 w:rsidRPr="00603EF0">
              <w:rPr>
                <w:sz w:val="24"/>
              </w:rPr>
              <w:t>Взаимодействие между поставщиком и потребителем метеорологической информации</w:t>
            </w:r>
          </w:p>
        </w:tc>
        <w:tc>
          <w:tcPr>
            <w:tcW w:w="2392" w:type="dxa"/>
          </w:tcPr>
          <w:p w:rsidR="00BD3B2C" w:rsidRDefault="00BC5A7E">
            <w:pPr>
              <w:pStyle w:val="TableParagraph"/>
              <w:spacing w:line="237" w:lineRule="auto"/>
              <w:ind w:left="565" w:right="533" w:firstLine="18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397" w:type="dxa"/>
          </w:tcPr>
          <w:p w:rsidR="00BD3B2C" w:rsidRDefault="00603EF0">
            <w:pPr>
              <w:pStyle w:val="TableParagraph"/>
              <w:ind w:left="1058" w:right="10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BC5A7E" w:rsidRDefault="00BC5A7E"/>
    <w:sectPr w:rsidR="00BC5A7E">
      <w:type w:val="continuous"/>
      <w:pgSz w:w="11910" w:h="16840"/>
      <w:pgMar w:top="1040" w:right="10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3B2C"/>
    <w:rsid w:val="00603EF0"/>
    <w:rsid w:val="00BC5A7E"/>
    <w:rsid w:val="00B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2B8DA-D884-4627-880E-C6550164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Омербаева Нурайлым</cp:lastModifiedBy>
  <cp:revision>2</cp:revision>
  <dcterms:created xsi:type="dcterms:W3CDTF">2022-09-13T10:59:00Z</dcterms:created>
  <dcterms:modified xsi:type="dcterms:W3CDTF">2022-09-13T11:03:00Z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2022-09-13T00:00:00Z</vt:filetime>
  </property>
</Properties>
</file>